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D9" w:rsidRDefault="00DE32D9" w:rsidP="00DE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№7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DE32D9" w:rsidRDefault="00DE32D9" w:rsidP="00DE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2D9" w:rsidRDefault="00DE32D9" w:rsidP="00DE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Утверждаю</w:t>
      </w:r>
    </w:p>
    <w:p w:rsidR="00DE32D9" w:rsidRDefault="00DE32D9" w:rsidP="00DE32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</w:p>
    <w:p w:rsidR="00DE32D9" w:rsidRDefault="00DE32D9" w:rsidP="00DE32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7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Кичкино</w:t>
      </w:r>
      <w:proofErr w:type="spellEnd"/>
    </w:p>
    <w:p w:rsidR="00DE32D9" w:rsidRDefault="00DE32D9" w:rsidP="00DE32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__________И.Н. Ткаченко</w:t>
      </w:r>
    </w:p>
    <w:p w:rsidR="00DE32D9" w:rsidRDefault="00DE32D9" w:rsidP="00DE32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                 </w:t>
      </w:r>
    </w:p>
    <w:p w:rsidR="00DE32D9" w:rsidRDefault="00DE32D9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                         </w:t>
      </w:r>
    </w:p>
    <w:p w:rsidR="00DE32D9" w:rsidRDefault="00DE32D9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F85542" w:rsidRPr="00DE32D9" w:rsidRDefault="00DE32D9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                       </w:t>
      </w:r>
      <w:r w:rsidR="00F85542" w:rsidRPr="00DE32D9">
        <w:rPr>
          <w:rFonts w:ascii="TimesNewRomanPSMT" w:hAnsi="TimesNewRomanPSMT" w:cs="TimesNewRomanPSMT"/>
          <w:b/>
          <w:i/>
          <w:sz w:val="19"/>
          <w:szCs w:val="19"/>
        </w:rPr>
        <w:t>ПОРЯДОК ОЦЕНКИ ЭФФЕКТИВНОСТИ ДЕЯТЕЛЬНОСТИ</w:t>
      </w:r>
    </w:p>
    <w:p w:rsidR="00F85542" w:rsidRPr="00DE32D9" w:rsidRDefault="00DE32D9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sz w:val="19"/>
          <w:szCs w:val="19"/>
        </w:rPr>
      </w:pPr>
      <w:r w:rsidRPr="00DE32D9">
        <w:rPr>
          <w:rFonts w:ascii="TimesNewRomanPSMT" w:hAnsi="TimesNewRomanPSMT" w:cs="TimesNewRomanPSMT"/>
          <w:b/>
          <w:i/>
          <w:sz w:val="19"/>
          <w:szCs w:val="19"/>
        </w:rPr>
        <w:t xml:space="preserve">                                          </w:t>
      </w:r>
      <w:r w:rsidR="00F85542" w:rsidRPr="00DE32D9">
        <w:rPr>
          <w:rFonts w:ascii="TimesNewRomanPSMT" w:hAnsi="TimesNewRomanPSMT" w:cs="TimesNewRomanPSMT"/>
          <w:b/>
          <w:i/>
          <w:sz w:val="19"/>
          <w:szCs w:val="19"/>
        </w:rPr>
        <w:t>ПЕДАГОГИЧЕСКИХ РАБОТНИКОВ</w:t>
      </w:r>
    </w:p>
    <w:p w:rsidR="00DE32D9" w:rsidRDefault="00DE32D9" w:rsidP="00F8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NewRomanPSMT" w:hAnsi="TimesNewRomanPSMT" w:cs="TimesNewRomanPSMT"/>
          <w:sz w:val="24"/>
          <w:szCs w:val="24"/>
        </w:rPr>
        <w:t>. Общие положения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Настоящий порядок регламентирует особенности организации и проведения</w:t>
      </w:r>
    </w:p>
    <w:p w:rsidR="00F85542" w:rsidRPr="00DE32D9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оценки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эффективности деятельности педагогических работников</w:t>
      </w:r>
      <w:r w:rsidR="00DE32D9">
        <w:rPr>
          <w:rFonts w:ascii="TimesNewRomanPSMT" w:hAnsi="TimesNewRomanPSMT" w:cs="TimesNewRomanPSMT"/>
          <w:sz w:val="24"/>
          <w:szCs w:val="24"/>
        </w:rPr>
        <w:t xml:space="preserve"> Муниципального бюджетного дошкольного образовательного учреждения детского сада</w:t>
      </w:r>
      <w:proofErr w:type="gramEnd"/>
      <w:r w:rsidR="00DE32D9">
        <w:rPr>
          <w:rFonts w:ascii="TimesNewRomanPSMT" w:hAnsi="TimesNewRomanPSMT" w:cs="TimesNewRomanPSMT"/>
          <w:sz w:val="24"/>
          <w:szCs w:val="24"/>
        </w:rPr>
        <w:t xml:space="preserve"> №7 с. </w:t>
      </w:r>
      <w:proofErr w:type="spellStart"/>
      <w:r w:rsidR="00DE32D9">
        <w:rPr>
          <w:rFonts w:ascii="TimesNewRomanPSMT" w:hAnsi="TimesNewRomanPSMT" w:cs="TimesNewRomanPSMT"/>
          <w:sz w:val="24"/>
          <w:szCs w:val="24"/>
        </w:rPr>
        <w:t>Кичкино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PSMT" w:hAnsi="TimesNewRomanPSMT" w:cs="TimesNewRomanPSMT"/>
          <w:sz w:val="24"/>
          <w:szCs w:val="24"/>
        </w:rPr>
        <w:t>далее – организация) с целью принятия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управленческих решений.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Результаты оценки эффективности деятельности педагогических работников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используются: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NewRomanPSMT" w:hAnsi="TimesNewRomanPSMT" w:cs="TimesNewRomanPSMT"/>
          <w:sz w:val="24"/>
          <w:szCs w:val="24"/>
        </w:rPr>
        <w:t xml:space="preserve">При определении потребностей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дополнительном профессиональном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образовании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отдельных педагогических работников организации.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NewRomanPSMT" w:hAnsi="TimesNewRomanPSMT" w:cs="TimesNewRomanPSMT"/>
          <w:sz w:val="24"/>
          <w:szCs w:val="24"/>
        </w:rPr>
        <w:t>При принятии решений о совершенствовании условий реализации основных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общеобразовательных программ дошкольного образования (далее – образовательная</w:t>
      </w:r>
      <w:proofErr w:type="gramEnd"/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программа) с целью обеспечения требований федерального государственного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образовательного стандарта дошкольного образования (далее – ФГОС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ДО</w:t>
      </w:r>
      <w:proofErr w:type="gramEnd"/>
      <w:r>
        <w:rPr>
          <w:rFonts w:ascii="TimesNewRomanPSMT" w:hAnsi="TimesNewRomanPSMT" w:cs="TimesNewRomanPSMT"/>
          <w:sz w:val="24"/>
          <w:szCs w:val="24"/>
        </w:rPr>
        <w:t>) к условиям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реализации образовательных программ.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NewRomanPSMT" w:hAnsi="TimesNewRomanPSMT" w:cs="TimesNewRomanPSMT"/>
          <w:sz w:val="24"/>
          <w:szCs w:val="24"/>
        </w:rPr>
        <w:t>При распределении фонда оплаты труда образовательной организации.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Оценка эффективности деятельности педагогических работников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проводится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комиссией по оценке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эффективности деятельности педагогических работников (далее –</w:t>
      </w:r>
      <w:proofErr w:type="gramEnd"/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Комиссия)</w:t>
      </w:r>
      <w:r>
        <w:rPr>
          <w:rFonts w:ascii="Times New Roman" w:hAnsi="Times New Roman" w:cs="Times New Roman"/>
          <w:i/>
          <w:iCs/>
          <w:sz w:val="24"/>
          <w:szCs w:val="24"/>
        </w:rPr>
        <w:t>&gt;</w:t>
      </w:r>
      <w:proofErr w:type="gramEnd"/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 xml:space="preserve">Основным инструментом для проведения оценки является наблюдение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gramEnd"/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деятельностью педагогического работника и создаваемыми им социальной ситуации</w:t>
      </w:r>
      <w:proofErr w:type="gramEnd"/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развития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 xml:space="preserve">Дополнительные формы, методы и инструменты, используемые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для</w:t>
      </w:r>
      <w:proofErr w:type="gramEnd"/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проведения оценки эффективности деятельности педагогических работников</w:t>
      </w:r>
    </w:p>
    <w:p w:rsidR="00F85542" w:rsidRPr="00DE32D9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определяются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&lt;Комиссией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&gt; </w:t>
      </w:r>
      <w:r>
        <w:rPr>
          <w:rFonts w:ascii="TimesNewRomanPSMT" w:hAnsi="TimesNewRomanPSMT" w:cs="TimesNewRomanPSMT"/>
          <w:sz w:val="24"/>
          <w:szCs w:val="24"/>
        </w:rPr>
        <w:t>в соответствии с требованиями ФГОС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ДО и строятся на основе анализа соответствия условий, обеспечиваемых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педагогическим</w:t>
      </w:r>
      <w:proofErr w:type="gramEnd"/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работникам требованиям пункта 3.2.5 ФГОС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ДО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>Сроки и периодичность проведения оценки эффективности деятельности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педагогических работников устанавливаются в соответствии с особенностями решаемых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использованием результатов указанной оценки задач 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Комисси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sz w:val="24"/>
          <w:szCs w:val="24"/>
        </w:rPr>
        <w:t xml:space="preserve">При проведении оценки эффективности деятельности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педагогических</w:t>
      </w:r>
      <w:proofErr w:type="gramEnd"/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работников учитываются особенности: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7.1. </w:t>
      </w:r>
      <w:r>
        <w:rPr>
          <w:rFonts w:ascii="TimesNewRomanPSMT" w:hAnsi="TimesNewRomanPSMT" w:cs="TimesNewRomanPSMT"/>
          <w:sz w:val="24"/>
          <w:szCs w:val="24"/>
        </w:rPr>
        <w:t>Непосредственного общения педагогического работника с каждым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ребенком.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>
        <w:rPr>
          <w:rFonts w:ascii="TimesNewRomanPSMT" w:hAnsi="TimesNewRomanPSMT" w:cs="TimesNewRomanPSMT"/>
          <w:sz w:val="24"/>
          <w:szCs w:val="24"/>
        </w:rPr>
        <w:t>Отношения педагогического работника к каждому ребенку, к его чувствам и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потребностям.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>
        <w:rPr>
          <w:rFonts w:ascii="TimesNewRomanPSMT" w:hAnsi="TimesNewRomanPSMT" w:cs="TimesNewRomanPSMT"/>
          <w:sz w:val="24"/>
          <w:szCs w:val="24"/>
        </w:rPr>
        <w:t>Создаваемых педагогическим работником условий для свободного выбора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детьми деятельности, участников совместной деятельности.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NewRomanPSMT" w:hAnsi="TimesNewRomanPSMT" w:cs="TimesNewRomanPSMT"/>
          <w:sz w:val="24"/>
          <w:szCs w:val="24"/>
        </w:rPr>
        <w:t>Создаваемых педагогическим работником условий для принятия детьми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решений, выражения своих чувств и мыслей.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>
        <w:rPr>
          <w:rFonts w:ascii="TimesNewRomanPSMT" w:hAnsi="TimesNewRomanPSMT" w:cs="TimesNewRomanPSMT"/>
          <w:sz w:val="24"/>
          <w:szCs w:val="24"/>
        </w:rPr>
        <w:t xml:space="preserve">Оказываемой педагогическим работником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недирективной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помощи детям.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>
        <w:rPr>
          <w:rFonts w:ascii="TimesNewRomanPSMT" w:hAnsi="TimesNewRomanPSMT" w:cs="TimesNewRomanPSMT"/>
          <w:sz w:val="24"/>
          <w:szCs w:val="24"/>
        </w:rPr>
        <w:t>Осуществляемой педагогическим работником поддержки детской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инициативы и самостоятельности в разных видах деятельности (игровой,</w:t>
      </w:r>
      <w:proofErr w:type="gramEnd"/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исследовательской, проектной, познавательной и т.д.).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>
        <w:rPr>
          <w:rFonts w:ascii="TimesNewRomanPSMT" w:hAnsi="TimesNewRomanPSMT" w:cs="TimesNewRomanPSMT"/>
          <w:sz w:val="24"/>
          <w:szCs w:val="24"/>
        </w:rPr>
        <w:t xml:space="preserve">Создаваемых педагогическим работником условий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для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позитивных,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доброжелательных отношений между детьми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</w:t>
      </w:r>
      <w:r>
        <w:rPr>
          <w:rFonts w:ascii="TimesNewRomanPSMT" w:hAnsi="TimesNewRomanPSMT" w:cs="TimesNewRomanPSMT"/>
          <w:sz w:val="24"/>
          <w:szCs w:val="24"/>
        </w:rPr>
        <w:t>Подходов, используемых педагогическим работником к развитию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коммуникативных способностей детей, позволяющих разрешать конфликтные ситуации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 сверстниками.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7.9. </w:t>
      </w:r>
      <w:r>
        <w:rPr>
          <w:rFonts w:ascii="TimesNewRomanPSMT" w:hAnsi="TimesNewRomanPSMT" w:cs="TimesNewRomanPSMT"/>
          <w:sz w:val="24"/>
          <w:szCs w:val="24"/>
        </w:rPr>
        <w:t>Подходов, используемых педагогическим работником к развитию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педагогическим работником умения детей работать в группе сверстников.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7.10. </w:t>
      </w:r>
      <w:r>
        <w:rPr>
          <w:rFonts w:ascii="TimesNewRomanPSMT" w:hAnsi="TimesNewRomanPSMT" w:cs="TimesNewRomanPSMT"/>
          <w:sz w:val="24"/>
          <w:szCs w:val="24"/>
        </w:rPr>
        <w:t>Создаваемых педагогическим работником условий для овладения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культурными средствами деятельности.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7.11. </w:t>
      </w:r>
      <w:r>
        <w:rPr>
          <w:rFonts w:ascii="TimesNewRomanPSMT" w:hAnsi="TimesNewRomanPSMT" w:cs="TimesNewRomanPSMT"/>
          <w:sz w:val="24"/>
          <w:szCs w:val="24"/>
        </w:rPr>
        <w:t xml:space="preserve">Организации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педагогическим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работников видов деятельности,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способствующих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развитию мышления, речи, общения, воображения и детского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творчества, личностного, физического и художественно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эстетического развития детей.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7.12. </w:t>
      </w:r>
      <w:r>
        <w:rPr>
          <w:rFonts w:ascii="TimesNewRomanPSMT" w:hAnsi="TimesNewRomanPSMT" w:cs="TimesNewRomanPSMT"/>
          <w:sz w:val="24"/>
          <w:szCs w:val="24"/>
        </w:rPr>
        <w:t>Осуществляемой педагогическим работником поддержки спонтанной игры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детей, ее обогащение, обеспечение игрового времени и пространства.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7.13. </w:t>
      </w:r>
      <w:r>
        <w:rPr>
          <w:rFonts w:ascii="TimesNewRomanPSMT" w:hAnsi="TimesNewRomanPSMT" w:cs="TimesNewRomanPSMT"/>
          <w:sz w:val="24"/>
          <w:szCs w:val="24"/>
        </w:rPr>
        <w:t>Проводимой педагогическим работником работы по оценке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индивидуального развития детей.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7.14. </w:t>
      </w:r>
      <w:r>
        <w:rPr>
          <w:rFonts w:ascii="TimesNewRomanPSMT" w:hAnsi="TimesNewRomanPSMT" w:cs="TimesNewRomanPSMT"/>
          <w:sz w:val="24"/>
          <w:szCs w:val="24"/>
        </w:rPr>
        <w:t>Взаимодействия педагогического работника с семьями воспитанников, в том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числе сформированных взаимоотношений между родителями (законными</w:t>
      </w:r>
      <w:proofErr w:type="gramEnd"/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представителями) воспитанников и педагогическим работником по вопросам образования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воспитанников.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sz w:val="24"/>
          <w:szCs w:val="24"/>
        </w:rPr>
        <w:t>Критерии оценки эффективности деятельности педагогических работников,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том числе значимость обеспечения отдельных условий требованиям ФГОС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для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различных категорий педагогических работников, определяются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в соответствии 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с</w:t>
      </w:r>
      <w:proofErr w:type="gramEnd"/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решением совета педагогических работников организации.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NewRomanPSMT" w:hAnsi="TimesNewRomanPSMT" w:cs="TimesNewRomanPSMT"/>
          <w:sz w:val="24"/>
          <w:szCs w:val="24"/>
        </w:rPr>
        <w:t>Критерии оценки эффективности деятельности педагогических работников,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том числе значимость обеспечения отдельных условий требованиям ФГОС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ДО</w:t>
      </w:r>
      <w:proofErr w:type="gram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F85542" w:rsidRDefault="00F85542" w:rsidP="00F85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учитываются в положениях о распределении стимулирующих выплат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между</w:t>
      </w:r>
      <w:proofErr w:type="gramEnd"/>
    </w:p>
    <w:p w:rsidR="00030313" w:rsidRDefault="00F85542" w:rsidP="00F85542">
      <w:r>
        <w:rPr>
          <w:rFonts w:ascii="TimesNewRomanPSMT" w:hAnsi="TimesNewRomanPSMT" w:cs="TimesNewRomanPSMT"/>
          <w:sz w:val="24"/>
          <w:szCs w:val="24"/>
        </w:rPr>
        <w:t>педагогическими работниками организации.</w:t>
      </w:r>
      <w:r>
        <w:rPr>
          <w:rFonts w:ascii="TimesNewRomanPSMT" w:hAnsi="TimesNewRomanPSMT" w:cs="TimesNewRomanPSMT"/>
          <w:sz w:val="20"/>
          <w:szCs w:val="20"/>
        </w:rPr>
        <w:t>__</w:t>
      </w:r>
    </w:p>
    <w:sectPr w:rsidR="00030313" w:rsidSect="0003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542"/>
    <w:rsid w:val="00030313"/>
    <w:rsid w:val="00B53183"/>
    <w:rsid w:val="00DE32D9"/>
    <w:rsid w:val="00F8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719</Words>
  <Characters>4104</Characters>
  <Application>Microsoft Office Word</Application>
  <DocSecurity>0</DocSecurity>
  <Lines>34</Lines>
  <Paragraphs>9</Paragraphs>
  <ScaleCrop>false</ScaleCrop>
  <Company>Microsoft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2018-05-17T06:13:00Z</cp:lastPrinted>
  <dcterms:created xsi:type="dcterms:W3CDTF">2018-05-17T05:41:00Z</dcterms:created>
  <dcterms:modified xsi:type="dcterms:W3CDTF">2018-05-17T06:13:00Z</dcterms:modified>
</cp:coreProperties>
</file>